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A7" w:rsidRDefault="002D7F55" w:rsidP="00044260">
      <w:pPr>
        <w:spacing w:after="0"/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Memos of the week </w:t>
      </w:r>
      <w:r w:rsidR="00B76AEA">
        <w:rPr>
          <w:rFonts w:ascii="Tahoma" w:hAnsi="Tahoma" w:cs="Tahoma"/>
          <w:b/>
          <w:sz w:val="28"/>
          <w:szCs w:val="28"/>
          <w:u w:val="single"/>
        </w:rPr>
        <w:t>July 14</w:t>
      </w:r>
      <w:r w:rsidR="00C554C9" w:rsidRPr="00C554C9">
        <w:rPr>
          <w:rFonts w:ascii="Tahoma" w:hAnsi="Tahoma" w:cs="Tahoma"/>
          <w:b/>
          <w:sz w:val="28"/>
          <w:szCs w:val="28"/>
          <w:u w:val="single"/>
          <w:vertAlign w:val="superscript"/>
        </w:rPr>
        <w:t>th</w:t>
      </w:r>
      <w:r w:rsidR="00C554C9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0D7DB3">
        <w:rPr>
          <w:rFonts w:ascii="Tahoma" w:hAnsi="Tahoma" w:cs="Tahoma"/>
          <w:b/>
          <w:sz w:val="28"/>
          <w:szCs w:val="28"/>
          <w:u w:val="single"/>
        </w:rPr>
        <w:t>2025</w:t>
      </w:r>
    </w:p>
    <w:p w:rsidR="00B536CE" w:rsidRDefault="00B536CE" w:rsidP="00C04BD1">
      <w:pPr>
        <w:spacing w:after="0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9E7A2B" w:rsidRDefault="009E7A2B" w:rsidP="009E7A2B">
      <w:pPr>
        <w:spacing w:after="0"/>
        <w:jc w:val="center"/>
        <w:rPr>
          <w:rFonts w:ascii="Tahoma" w:hAnsi="Tahoma" w:cs="Tahoma"/>
          <w:sz w:val="28"/>
          <w:szCs w:val="28"/>
        </w:rPr>
      </w:pPr>
    </w:p>
    <w:p w:rsidR="009E7A2B" w:rsidRDefault="00D43C84" w:rsidP="009E7A2B">
      <w:pPr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inline distT="0" distB="0" distL="0" distR="0" wp14:anchorId="0CC6F712" wp14:editId="3006A2AA">
            <wp:extent cx="3337379" cy="1797050"/>
            <wp:effectExtent l="0" t="0" r="0" b="0"/>
            <wp:docPr id="2" name="Picture 2" descr="Our holiday picks for Ju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r holiday picks for Ju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86" cy="180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5E9" w:rsidRDefault="001A65E9" w:rsidP="009E7A2B">
      <w:pPr>
        <w:spacing w:after="0"/>
        <w:jc w:val="center"/>
        <w:rPr>
          <w:rFonts w:ascii="Tahoma" w:hAnsi="Tahoma" w:cs="Tahoma"/>
          <w:sz w:val="28"/>
          <w:szCs w:val="28"/>
        </w:rPr>
      </w:pPr>
    </w:p>
    <w:p w:rsidR="001A65E9" w:rsidRDefault="001A65E9" w:rsidP="001A65E9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Grand Rounds July </w:t>
      </w:r>
      <w:proofErr w:type="gramStart"/>
      <w:r>
        <w:rPr>
          <w:rFonts w:ascii="Tahoma" w:hAnsi="Tahoma" w:cs="Tahoma"/>
          <w:b/>
          <w:sz w:val="28"/>
          <w:szCs w:val="28"/>
          <w:u w:val="single"/>
        </w:rPr>
        <w:t>31</w:t>
      </w:r>
      <w:r w:rsidRPr="001A65E9">
        <w:rPr>
          <w:rFonts w:ascii="Tahoma" w:hAnsi="Tahoma" w:cs="Tahoma"/>
          <w:b/>
          <w:sz w:val="28"/>
          <w:szCs w:val="28"/>
          <w:u w:val="single"/>
          <w:vertAlign w:val="superscript"/>
        </w:rPr>
        <w:t>st</w:t>
      </w:r>
      <w:proofErr w:type="gramEnd"/>
      <w:r>
        <w:rPr>
          <w:rFonts w:ascii="Tahoma" w:hAnsi="Tahoma" w:cs="Tahoma"/>
          <w:b/>
          <w:sz w:val="28"/>
          <w:szCs w:val="28"/>
          <w:u w:val="single"/>
        </w:rPr>
        <w:t xml:space="preserve"> at 7:30AM:</w:t>
      </w:r>
      <w:r>
        <w:rPr>
          <w:rFonts w:ascii="Tahoma" w:hAnsi="Tahoma" w:cs="Tahoma"/>
          <w:sz w:val="28"/>
          <w:szCs w:val="28"/>
        </w:rPr>
        <w:t xml:space="preserve"> The subject of these Grand Rounds is “</w:t>
      </w:r>
      <w:r w:rsidRPr="001A65E9">
        <w:rPr>
          <w:rFonts w:ascii="Tahoma" w:hAnsi="Tahoma" w:cs="Tahoma"/>
          <w:sz w:val="28"/>
          <w:szCs w:val="28"/>
        </w:rPr>
        <w:t>The Single Dose of Antenatal Corticosteroids versus Double Doses RCT</w:t>
      </w:r>
      <w:r>
        <w:rPr>
          <w:rFonts w:ascii="Tahoma" w:hAnsi="Tahoma" w:cs="Tahoma"/>
          <w:sz w:val="28"/>
          <w:szCs w:val="28"/>
        </w:rPr>
        <w:t>” and is about a RCT that will happen soon in the Birthing Centre. It is</w:t>
      </w:r>
      <w:r w:rsidR="00BE79A5">
        <w:rPr>
          <w:rFonts w:ascii="Tahoma" w:hAnsi="Tahoma" w:cs="Tahoma"/>
          <w:sz w:val="28"/>
          <w:szCs w:val="28"/>
        </w:rPr>
        <w:t xml:space="preserve"> very interesting</w:t>
      </w:r>
      <w:r>
        <w:rPr>
          <w:rFonts w:ascii="Tahoma" w:hAnsi="Tahoma" w:cs="Tahoma"/>
          <w:sz w:val="28"/>
          <w:szCs w:val="28"/>
        </w:rPr>
        <w:t xml:space="preserve"> for nurses to attend those Rounds via Teams as it will </w:t>
      </w:r>
      <w:proofErr w:type="gramStart"/>
      <w:r>
        <w:rPr>
          <w:rFonts w:ascii="Tahoma" w:hAnsi="Tahoma" w:cs="Tahoma"/>
          <w:sz w:val="28"/>
          <w:szCs w:val="28"/>
        </w:rPr>
        <w:t>impact</w:t>
      </w:r>
      <w:proofErr w:type="gramEnd"/>
      <w:r>
        <w:rPr>
          <w:rFonts w:ascii="Tahoma" w:hAnsi="Tahoma" w:cs="Tahoma"/>
          <w:sz w:val="28"/>
          <w:szCs w:val="28"/>
        </w:rPr>
        <w:t xml:space="preserve"> the administration of Betamethasone to our MFM patients. Here are the Teams info:</w:t>
      </w:r>
    </w:p>
    <w:p w:rsidR="001A65E9" w:rsidRPr="001A65E9" w:rsidRDefault="001A65E9" w:rsidP="001A65E9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1A65E9">
        <w:rPr>
          <w:rFonts w:ascii="Tahoma" w:hAnsi="Tahoma" w:cs="Tahoma"/>
          <w:b/>
          <w:sz w:val="28"/>
          <w:szCs w:val="28"/>
        </w:rPr>
        <w:t>Meeting ID</w:t>
      </w:r>
      <w:r w:rsidRPr="001A65E9">
        <w:rPr>
          <w:rFonts w:ascii="Tahoma" w:hAnsi="Tahoma" w:cs="Tahoma"/>
          <w:sz w:val="28"/>
          <w:szCs w:val="28"/>
        </w:rPr>
        <w:t>: 227 787 382 418 5</w:t>
      </w:r>
    </w:p>
    <w:p w:rsidR="001A65E9" w:rsidRPr="001A65E9" w:rsidRDefault="001A65E9" w:rsidP="001A65E9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1A65E9">
        <w:rPr>
          <w:rFonts w:ascii="Tahoma" w:hAnsi="Tahoma" w:cs="Tahoma"/>
          <w:b/>
          <w:sz w:val="28"/>
          <w:szCs w:val="28"/>
        </w:rPr>
        <w:t>Passcode</w:t>
      </w:r>
      <w:r w:rsidRPr="001A65E9">
        <w:rPr>
          <w:rFonts w:ascii="Tahoma" w:hAnsi="Tahoma" w:cs="Tahoma"/>
          <w:sz w:val="28"/>
          <w:szCs w:val="28"/>
        </w:rPr>
        <w:t>: Xj3or2wD</w:t>
      </w:r>
    </w:p>
    <w:p w:rsidR="001A65E9" w:rsidRDefault="001A65E9" w:rsidP="001A65E9">
      <w:pPr>
        <w:spacing w:after="0"/>
        <w:jc w:val="both"/>
        <w:rPr>
          <w:rFonts w:ascii="Tahoma" w:hAnsi="Tahoma" w:cs="Tahoma"/>
          <w:sz w:val="28"/>
          <w:szCs w:val="28"/>
          <w:lang w:val="fr-CA"/>
        </w:rPr>
      </w:pPr>
      <w:r w:rsidRPr="001A65E9">
        <w:rPr>
          <w:rFonts w:ascii="Tahoma" w:hAnsi="Tahoma" w:cs="Tahoma"/>
          <w:b/>
          <w:sz w:val="28"/>
          <w:szCs w:val="28"/>
        </w:rPr>
        <w:t>Direct link</w:t>
      </w:r>
      <w:r>
        <w:rPr>
          <w:rFonts w:ascii="Tahoma" w:hAnsi="Tahoma" w:cs="Tahoma"/>
          <w:sz w:val="28"/>
          <w:szCs w:val="28"/>
        </w:rPr>
        <w:t xml:space="preserve">: </w:t>
      </w:r>
      <w:hyperlink r:id="rId6" w:history="1">
        <w:r w:rsidRPr="001A65E9">
          <w:rPr>
            <w:rStyle w:val="Hyperlink"/>
            <w:rFonts w:ascii="Tahoma" w:hAnsi="Tahoma" w:cs="Tahoma"/>
            <w:sz w:val="28"/>
            <w:szCs w:val="28"/>
          </w:rPr>
          <w:t>Click here to join meeting</w:t>
        </w:r>
      </w:hyperlink>
    </w:p>
    <w:p w:rsidR="00555DE8" w:rsidRDefault="00555DE8" w:rsidP="001A65E9">
      <w:pPr>
        <w:spacing w:after="0"/>
        <w:jc w:val="both"/>
        <w:rPr>
          <w:rFonts w:ascii="Tahoma" w:hAnsi="Tahoma" w:cs="Tahoma"/>
          <w:sz w:val="28"/>
          <w:szCs w:val="28"/>
          <w:lang w:val="fr-CA"/>
        </w:rPr>
      </w:pPr>
    </w:p>
    <w:p w:rsidR="00A5504B" w:rsidRDefault="00555DE8" w:rsidP="001A65E9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555DE8">
        <w:rPr>
          <w:rFonts w:ascii="Tahoma" w:hAnsi="Tahoma" w:cs="Tahoma"/>
          <w:b/>
          <w:sz w:val="28"/>
          <w:szCs w:val="28"/>
          <w:u w:val="single"/>
        </w:rPr>
        <w:t>Patients</w:t>
      </w:r>
      <w:r>
        <w:rPr>
          <w:rFonts w:ascii="Tahoma" w:hAnsi="Tahoma" w:cs="Tahoma"/>
          <w:b/>
          <w:sz w:val="28"/>
          <w:szCs w:val="28"/>
          <w:u w:val="single"/>
        </w:rPr>
        <w:t>’</w:t>
      </w:r>
      <w:r w:rsidRPr="00555DE8">
        <w:rPr>
          <w:rFonts w:ascii="Tahoma" w:hAnsi="Tahoma" w:cs="Tahoma"/>
          <w:b/>
          <w:sz w:val="28"/>
          <w:szCs w:val="28"/>
          <w:u w:val="single"/>
        </w:rPr>
        <w:t xml:space="preserve"> hospital cards:</w:t>
      </w:r>
      <w:r w:rsidRPr="00555DE8">
        <w:rPr>
          <w:rFonts w:ascii="Tahoma" w:hAnsi="Tahoma" w:cs="Tahoma"/>
          <w:sz w:val="28"/>
          <w:szCs w:val="28"/>
        </w:rPr>
        <w:t xml:space="preserve"> As o</w:t>
      </w:r>
      <w:r>
        <w:rPr>
          <w:rFonts w:ascii="Tahoma" w:hAnsi="Tahoma" w:cs="Tahoma"/>
          <w:sz w:val="28"/>
          <w:szCs w:val="28"/>
        </w:rPr>
        <w:t xml:space="preserve">f July </w:t>
      </w:r>
      <w:proofErr w:type="gramStart"/>
      <w:r>
        <w:rPr>
          <w:rFonts w:ascii="Tahoma" w:hAnsi="Tahoma" w:cs="Tahoma"/>
          <w:sz w:val="28"/>
          <w:szCs w:val="28"/>
        </w:rPr>
        <w:t>14</w:t>
      </w:r>
      <w:r w:rsidRPr="00555DE8">
        <w:rPr>
          <w:rFonts w:ascii="Tahoma" w:hAnsi="Tahoma" w:cs="Tahoma"/>
          <w:sz w:val="28"/>
          <w:szCs w:val="28"/>
          <w:vertAlign w:val="superscript"/>
        </w:rPr>
        <w:t>th</w:t>
      </w:r>
      <w:proofErr w:type="gramEnd"/>
      <w:r>
        <w:rPr>
          <w:rFonts w:ascii="Tahoma" w:hAnsi="Tahoma" w:cs="Tahoma"/>
          <w:sz w:val="28"/>
          <w:szCs w:val="28"/>
        </w:rPr>
        <w:t>, admitting will stop printing hospital cards, both inpatient and outpatient. Therefore, patients will no longer be</w:t>
      </w:r>
      <w:r w:rsidR="00BE79A5" w:rsidRPr="00BE79A5">
        <w:rPr>
          <w:rFonts w:ascii="Tahoma" w:hAnsi="Tahoma" w:cs="Tahoma"/>
          <w:sz w:val="28"/>
          <w:szCs w:val="28"/>
        </w:rPr>
        <w:t xml:space="preserve"> presenting outpat</w:t>
      </w:r>
      <w:r w:rsidR="00BE79A5">
        <w:rPr>
          <w:rFonts w:ascii="Tahoma" w:hAnsi="Tahoma" w:cs="Tahoma"/>
          <w:sz w:val="28"/>
          <w:szCs w:val="28"/>
        </w:rPr>
        <w:t xml:space="preserve">ient cards upon arrival to triage. </w:t>
      </w:r>
      <w:proofErr w:type="gramStart"/>
      <w:r w:rsidR="00BE79A5">
        <w:rPr>
          <w:rFonts w:ascii="Tahoma" w:hAnsi="Tahoma" w:cs="Tahoma"/>
          <w:sz w:val="28"/>
          <w:szCs w:val="28"/>
        </w:rPr>
        <w:t xml:space="preserve">It will most likely be a few weeks before we see an impact, as patients who have already been </w:t>
      </w:r>
      <w:proofErr w:type="spellStart"/>
      <w:r w:rsidR="00BE79A5">
        <w:rPr>
          <w:rFonts w:ascii="Tahoma" w:hAnsi="Tahoma" w:cs="Tahoma"/>
          <w:sz w:val="28"/>
          <w:szCs w:val="28"/>
        </w:rPr>
        <w:t>preadmitted</w:t>
      </w:r>
      <w:proofErr w:type="spellEnd"/>
      <w:r w:rsidR="00BE79A5">
        <w:rPr>
          <w:rFonts w:ascii="Tahoma" w:hAnsi="Tahoma" w:cs="Tahoma"/>
          <w:sz w:val="28"/>
          <w:szCs w:val="28"/>
        </w:rPr>
        <w:t xml:space="preserve"> before today will still have</w:t>
      </w:r>
      <w:r w:rsidR="002D6ED8">
        <w:rPr>
          <w:rFonts w:ascii="Tahoma" w:hAnsi="Tahoma" w:cs="Tahoma"/>
          <w:sz w:val="28"/>
          <w:szCs w:val="28"/>
        </w:rPr>
        <w:t xml:space="preserve"> cards.</w:t>
      </w:r>
      <w:proofErr w:type="gramEnd"/>
      <w:r w:rsidR="002D6ED8">
        <w:rPr>
          <w:rFonts w:ascii="Tahoma" w:hAnsi="Tahoma" w:cs="Tahoma"/>
          <w:sz w:val="28"/>
          <w:szCs w:val="28"/>
        </w:rPr>
        <w:t xml:space="preserve"> However, in the near future, patients will only have their RAMQ to show us. For patients who are </w:t>
      </w:r>
      <w:proofErr w:type="spellStart"/>
      <w:r w:rsidR="002D6ED8">
        <w:rPr>
          <w:rFonts w:ascii="Tahoma" w:hAnsi="Tahoma" w:cs="Tahoma"/>
          <w:sz w:val="28"/>
          <w:szCs w:val="28"/>
        </w:rPr>
        <w:t>preadmitted</w:t>
      </w:r>
      <w:proofErr w:type="spellEnd"/>
      <w:r w:rsidR="002D6ED8">
        <w:rPr>
          <w:rFonts w:ascii="Tahoma" w:hAnsi="Tahoma" w:cs="Tahoma"/>
          <w:sz w:val="28"/>
          <w:szCs w:val="28"/>
        </w:rPr>
        <w:t xml:space="preserve">, we will have to look for them with their names in CPN (please make sure to double ID them with their name and DOB). For those who </w:t>
      </w:r>
      <w:proofErr w:type="gramStart"/>
      <w:r w:rsidR="002D6ED8">
        <w:rPr>
          <w:rFonts w:ascii="Tahoma" w:hAnsi="Tahoma" w:cs="Tahoma"/>
          <w:sz w:val="28"/>
          <w:szCs w:val="28"/>
        </w:rPr>
        <w:t>aren’t</w:t>
      </w:r>
      <w:proofErr w:type="gramEnd"/>
      <w:r w:rsidR="002D6ED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2D6ED8">
        <w:rPr>
          <w:rFonts w:ascii="Tahoma" w:hAnsi="Tahoma" w:cs="Tahoma"/>
          <w:sz w:val="28"/>
          <w:szCs w:val="28"/>
        </w:rPr>
        <w:t>preadmitted</w:t>
      </w:r>
      <w:proofErr w:type="spellEnd"/>
      <w:r w:rsidR="002D6ED8">
        <w:rPr>
          <w:rFonts w:ascii="Tahoma" w:hAnsi="Tahoma" w:cs="Tahoma"/>
          <w:sz w:val="28"/>
          <w:szCs w:val="28"/>
        </w:rPr>
        <w:t>, we will have</w:t>
      </w:r>
      <w:r w:rsidR="00A5504B">
        <w:rPr>
          <w:rFonts w:ascii="Tahoma" w:hAnsi="Tahoma" w:cs="Tahoma"/>
          <w:sz w:val="28"/>
          <w:szCs w:val="28"/>
        </w:rPr>
        <w:t xml:space="preserve"> to send them to admitting to get their MRN created, or call admitting if it’s after</w:t>
      </w:r>
      <w:r w:rsidR="00F46E6D" w:rsidRPr="00F46E6D">
        <w:rPr>
          <w:rFonts w:ascii="Tahoma" w:hAnsi="Tahoma" w:cs="Tahoma"/>
          <w:sz w:val="28"/>
          <w:szCs w:val="28"/>
        </w:rPr>
        <w:t xml:space="preserve"> </w:t>
      </w:r>
      <w:r w:rsidR="00F46E6D">
        <w:rPr>
          <w:rFonts w:ascii="Tahoma" w:hAnsi="Tahoma" w:cs="Tahoma"/>
          <w:sz w:val="28"/>
          <w:szCs w:val="28"/>
        </w:rPr>
        <w:t>3PM or on weekends. We are currently looking at other methods to get easy access to patient’s MRN without a card.</w:t>
      </w:r>
    </w:p>
    <w:p w:rsidR="00F46E6D" w:rsidRDefault="00F46E6D" w:rsidP="001A65E9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F46E6D" w:rsidRDefault="00F46E6D" w:rsidP="001A65E9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F46E6D" w:rsidRDefault="00F46E6D" w:rsidP="001A65E9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F46E6D" w:rsidRDefault="00F46E6D" w:rsidP="001A65E9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>Cup feeding In-Services:</w:t>
      </w:r>
      <w:r>
        <w:rPr>
          <w:rFonts w:ascii="Tahoma" w:hAnsi="Tahoma" w:cs="Tahoma"/>
          <w:sz w:val="28"/>
          <w:szCs w:val="28"/>
        </w:rPr>
        <w:t xml:space="preserve"> Magda will be coming</w:t>
      </w:r>
      <w:r w:rsidR="00B977E1">
        <w:rPr>
          <w:rFonts w:ascii="Tahoma" w:hAnsi="Tahoma" w:cs="Tahoma"/>
          <w:sz w:val="28"/>
          <w:szCs w:val="28"/>
        </w:rPr>
        <w:t xml:space="preserve"> this week for In-Services. Please see attached the technic.</w:t>
      </w:r>
    </w:p>
    <w:p w:rsidR="00C075BE" w:rsidRDefault="00C075BE" w:rsidP="001A65E9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C075BE" w:rsidRPr="006456BF" w:rsidRDefault="006456BF" w:rsidP="001A65E9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u w:val="single"/>
        </w:rPr>
        <w:t>Breastfeeding documentation in CPN:</w:t>
      </w:r>
      <w:r>
        <w:rPr>
          <w:rFonts w:ascii="Tahoma" w:hAnsi="Tahoma" w:cs="Tahoma"/>
          <w:sz w:val="28"/>
          <w:szCs w:val="28"/>
        </w:rPr>
        <w:t xml:space="preserve"> The changes mentioned in last week’s memos are now officially (following unexpected delays). Please see attached the new documentation required for Breastfeeding and </w:t>
      </w:r>
      <w:proofErr w:type="gramStart"/>
      <w:r>
        <w:rPr>
          <w:rFonts w:ascii="Tahoma" w:hAnsi="Tahoma" w:cs="Tahoma"/>
          <w:sz w:val="28"/>
          <w:szCs w:val="28"/>
        </w:rPr>
        <w:t>Skin to Skin</w:t>
      </w:r>
      <w:proofErr w:type="gramEnd"/>
      <w:r>
        <w:rPr>
          <w:rFonts w:ascii="Tahoma" w:hAnsi="Tahoma" w:cs="Tahoma"/>
          <w:sz w:val="28"/>
          <w:szCs w:val="28"/>
        </w:rPr>
        <w:t>.</w:t>
      </w:r>
      <w:bookmarkStart w:id="0" w:name="_GoBack"/>
      <w:bookmarkEnd w:id="0"/>
    </w:p>
    <w:p w:rsidR="00C554C9" w:rsidRPr="001A65E9" w:rsidRDefault="00C554C9" w:rsidP="00D43C84">
      <w:pPr>
        <w:spacing w:after="0"/>
        <w:jc w:val="both"/>
        <w:rPr>
          <w:rFonts w:ascii="Tahoma" w:hAnsi="Tahoma" w:cs="Tahoma"/>
          <w:sz w:val="20"/>
          <w:szCs w:val="28"/>
        </w:rPr>
      </w:pPr>
    </w:p>
    <w:p w:rsidR="00B52683" w:rsidRPr="00787D90" w:rsidRDefault="00B52683" w:rsidP="00B52683">
      <w:pPr>
        <w:spacing w:after="0"/>
        <w:jc w:val="both"/>
        <w:rPr>
          <w:rFonts w:ascii="Tahoma" w:hAnsi="Tahoma" w:cs="Tahoma"/>
          <w:sz w:val="20"/>
          <w:szCs w:val="28"/>
        </w:rPr>
      </w:pPr>
    </w:p>
    <w:p w:rsidR="001E64A7" w:rsidRPr="000926F5" w:rsidRDefault="005C7F8E" w:rsidP="00B52683">
      <w:pPr>
        <w:spacing w:after="0"/>
        <w:jc w:val="both"/>
        <w:rPr>
          <w:rFonts w:ascii="Calibri" w:eastAsia="Times New Roman" w:hAnsi="Calibri" w:cs="Calibri"/>
          <w:color w:val="242424"/>
          <w:sz w:val="28"/>
          <w:szCs w:val="28"/>
        </w:rPr>
      </w:pPr>
      <w:r w:rsidRPr="000926F5">
        <w:rPr>
          <w:rFonts w:ascii="Tahoma" w:hAnsi="Tahoma" w:cs="Tahoma"/>
          <w:sz w:val="28"/>
          <w:szCs w:val="28"/>
        </w:rPr>
        <w:t xml:space="preserve">Jenn, Ingrid, </w:t>
      </w:r>
      <w:proofErr w:type="spellStart"/>
      <w:r w:rsidRPr="000926F5">
        <w:rPr>
          <w:rFonts w:ascii="Tahoma" w:hAnsi="Tahoma" w:cs="Tahoma"/>
          <w:sz w:val="28"/>
          <w:szCs w:val="28"/>
        </w:rPr>
        <w:t>Malisa</w:t>
      </w:r>
      <w:proofErr w:type="spellEnd"/>
      <w:r w:rsidRPr="000926F5">
        <w:rPr>
          <w:rFonts w:ascii="Tahoma" w:hAnsi="Tahoma" w:cs="Tahoma"/>
          <w:sz w:val="28"/>
          <w:szCs w:val="28"/>
        </w:rPr>
        <w:t>, Melinda,</w:t>
      </w:r>
      <w:r w:rsidR="000D7DB3" w:rsidRPr="000926F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D7DB3" w:rsidRPr="000926F5">
        <w:rPr>
          <w:rFonts w:ascii="Tahoma" w:hAnsi="Tahoma" w:cs="Tahoma"/>
          <w:sz w:val="28"/>
          <w:szCs w:val="28"/>
        </w:rPr>
        <w:t>Akari</w:t>
      </w:r>
      <w:proofErr w:type="spellEnd"/>
      <w:r w:rsidR="000D7DB3" w:rsidRPr="000926F5">
        <w:rPr>
          <w:rFonts w:ascii="Tahoma" w:hAnsi="Tahoma" w:cs="Tahoma"/>
          <w:sz w:val="28"/>
          <w:szCs w:val="28"/>
        </w:rPr>
        <w:t>,</w:t>
      </w:r>
      <w:r w:rsidRPr="000926F5">
        <w:rPr>
          <w:rFonts w:ascii="Tahoma" w:hAnsi="Tahoma" w:cs="Tahoma"/>
          <w:sz w:val="28"/>
          <w:szCs w:val="28"/>
        </w:rPr>
        <w:t xml:space="preserve"> Ruth-Lynn, Elisabeth, Magda &amp; Sophia </w:t>
      </w:r>
      <w:r w:rsidRPr="002D3737">
        <w:rPr>
          <w:rFonts w:ascii="Tahoma" w:hAnsi="Tahoma" w:cs="Tahoma"/>
          <w:sz w:val="28"/>
          <w:szCs w:val="28"/>
          <w:lang w:val="fr-CA"/>
        </w:rPr>
        <w:sym w:font="Wingdings" w:char="F04A"/>
      </w:r>
    </w:p>
    <w:sectPr w:rsidR="001E64A7" w:rsidRPr="000926F5" w:rsidSect="00793ED3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D61"/>
    <w:multiLevelType w:val="hybridMultilevel"/>
    <w:tmpl w:val="225A1E2E"/>
    <w:lvl w:ilvl="0" w:tplc="662C40C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278A"/>
    <w:multiLevelType w:val="hybridMultilevel"/>
    <w:tmpl w:val="5A18E000"/>
    <w:lvl w:ilvl="0" w:tplc="CB0656F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03681"/>
    <w:multiLevelType w:val="multilevel"/>
    <w:tmpl w:val="84EE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04B57"/>
    <w:multiLevelType w:val="hybridMultilevel"/>
    <w:tmpl w:val="5D1C88B4"/>
    <w:lvl w:ilvl="0" w:tplc="4B36D20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49C8"/>
    <w:multiLevelType w:val="hybridMultilevel"/>
    <w:tmpl w:val="CEF65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E011A"/>
    <w:multiLevelType w:val="hybridMultilevel"/>
    <w:tmpl w:val="AA843DB2"/>
    <w:lvl w:ilvl="0" w:tplc="1F6496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D0A34"/>
    <w:multiLevelType w:val="multilevel"/>
    <w:tmpl w:val="1C4A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21EE8"/>
    <w:multiLevelType w:val="hybridMultilevel"/>
    <w:tmpl w:val="F4AE58DE"/>
    <w:lvl w:ilvl="0" w:tplc="87C072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2182D"/>
    <w:multiLevelType w:val="hybridMultilevel"/>
    <w:tmpl w:val="238AC782"/>
    <w:lvl w:ilvl="0" w:tplc="F02EBC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A5353"/>
    <w:multiLevelType w:val="hybridMultilevel"/>
    <w:tmpl w:val="7ED6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85AE6"/>
    <w:multiLevelType w:val="multilevel"/>
    <w:tmpl w:val="C3DA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92FB3"/>
    <w:multiLevelType w:val="hybridMultilevel"/>
    <w:tmpl w:val="82B610DA"/>
    <w:lvl w:ilvl="0" w:tplc="41CEF28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17879"/>
    <w:multiLevelType w:val="hybridMultilevel"/>
    <w:tmpl w:val="E1DEB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22F96">
      <w:start w:val="1"/>
      <w:numFmt w:val="bullet"/>
      <w:lvlText w:val="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32E47"/>
    <w:multiLevelType w:val="hybridMultilevel"/>
    <w:tmpl w:val="296A3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34985"/>
    <w:multiLevelType w:val="hybridMultilevel"/>
    <w:tmpl w:val="9E664AA2"/>
    <w:lvl w:ilvl="0" w:tplc="3800BF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F7AB9"/>
    <w:multiLevelType w:val="hybridMultilevel"/>
    <w:tmpl w:val="7056FEC4"/>
    <w:lvl w:ilvl="0" w:tplc="3C54D53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74C8F"/>
    <w:multiLevelType w:val="multilevel"/>
    <w:tmpl w:val="92FC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A948B1"/>
    <w:multiLevelType w:val="hybridMultilevel"/>
    <w:tmpl w:val="6B2E2FDC"/>
    <w:lvl w:ilvl="0" w:tplc="A4BEAB98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5706D"/>
    <w:multiLevelType w:val="hybridMultilevel"/>
    <w:tmpl w:val="1AD6EACC"/>
    <w:lvl w:ilvl="0" w:tplc="662C40C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719D0"/>
    <w:multiLevelType w:val="multilevel"/>
    <w:tmpl w:val="D136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2"/>
  </w:num>
  <w:num w:numId="5">
    <w:abstractNumId w:val="19"/>
  </w:num>
  <w:num w:numId="6">
    <w:abstractNumId w:val="10"/>
  </w:num>
  <w:num w:numId="7">
    <w:abstractNumId w:val="1"/>
  </w:num>
  <w:num w:numId="8">
    <w:abstractNumId w:val="17"/>
  </w:num>
  <w:num w:numId="9">
    <w:abstractNumId w:val="14"/>
  </w:num>
  <w:num w:numId="10">
    <w:abstractNumId w:val="5"/>
  </w:num>
  <w:num w:numId="11">
    <w:abstractNumId w:val="7"/>
  </w:num>
  <w:num w:numId="12">
    <w:abstractNumId w:val="15"/>
  </w:num>
  <w:num w:numId="13">
    <w:abstractNumId w:val="18"/>
  </w:num>
  <w:num w:numId="14">
    <w:abstractNumId w:val="0"/>
  </w:num>
  <w:num w:numId="15">
    <w:abstractNumId w:val="13"/>
  </w:num>
  <w:num w:numId="16">
    <w:abstractNumId w:val="4"/>
  </w:num>
  <w:num w:numId="17">
    <w:abstractNumId w:val="12"/>
  </w:num>
  <w:num w:numId="18">
    <w:abstractNumId w:val="3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A7"/>
    <w:rsid w:val="00003872"/>
    <w:rsid w:val="00011C38"/>
    <w:rsid w:val="000159FA"/>
    <w:rsid w:val="00030847"/>
    <w:rsid w:val="00034651"/>
    <w:rsid w:val="00036E1C"/>
    <w:rsid w:val="000428D6"/>
    <w:rsid w:val="00044260"/>
    <w:rsid w:val="000457C5"/>
    <w:rsid w:val="00045DB4"/>
    <w:rsid w:val="00063D3D"/>
    <w:rsid w:val="000657CA"/>
    <w:rsid w:val="00077AEF"/>
    <w:rsid w:val="00090EFA"/>
    <w:rsid w:val="000926F5"/>
    <w:rsid w:val="00096CC8"/>
    <w:rsid w:val="000A41CF"/>
    <w:rsid w:val="000B25DB"/>
    <w:rsid w:val="000B35FE"/>
    <w:rsid w:val="000C1470"/>
    <w:rsid w:val="000C1BF4"/>
    <w:rsid w:val="000D186C"/>
    <w:rsid w:val="000D21A5"/>
    <w:rsid w:val="000D7DB3"/>
    <w:rsid w:val="000E6925"/>
    <w:rsid w:val="000F0823"/>
    <w:rsid w:val="000F0A06"/>
    <w:rsid w:val="000F422E"/>
    <w:rsid w:val="0010726C"/>
    <w:rsid w:val="00113242"/>
    <w:rsid w:val="001176C7"/>
    <w:rsid w:val="00124897"/>
    <w:rsid w:val="0012663B"/>
    <w:rsid w:val="00137EB8"/>
    <w:rsid w:val="00154CE5"/>
    <w:rsid w:val="00166AA4"/>
    <w:rsid w:val="001769C3"/>
    <w:rsid w:val="00192119"/>
    <w:rsid w:val="00192D64"/>
    <w:rsid w:val="001A65E9"/>
    <w:rsid w:val="001B58E5"/>
    <w:rsid w:val="001B667E"/>
    <w:rsid w:val="001C361F"/>
    <w:rsid w:val="001C4AAE"/>
    <w:rsid w:val="001E242D"/>
    <w:rsid w:val="001E64A7"/>
    <w:rsid w:val="001F3533"/>
    <w:rsid w:val="001F3DE2"/>
    <w:rsid w:val="001F4AAE"/>
    <w:rsid w:val="00200CB0"/>
    <w:rsid w:val="00202A21"/>
    <w:rsid w:val="002054E8"/>
    <w:rsid w:val="0020647B"/>
    <w:rsid w:val="00210BF5"/>
    <w:rsid w:val="002234D7"/>
    <w:rsid w:val="00233510"/>
    <w:rsid w:val="00236BED"/>
    <w:rsid w:val="00242684"/>
    <w:rsid w:val="0024281F"/>
    <w:rsid w:val="00271A07"/>
    <w:rsid w:val="002846CA"/>
    <w:rsid w:val="0028507D"/>
    <w:rsid w:val="00290252"/>
    <w:rsid w:val="0029348A"/>
    <w:rsid w:val="002A4163"/>
    <w:rsid w:val="002A4DD9"/>
    <w:rsid w:val="002C4B35"/>
    <w:rsid w:val="002C7A36"/>
    <w:rsid w:val="002D1172"/>
    <w:rsid w:val="002D1454"/>
    <w:rsid w:val="002D3737"/>
    <w:rsid w:val="002D6ED8"/>
    <w:rsid w:val="002D7F55"/>
    <w:rsid w:val="002F4708"/>
    <w:rsid w:val="00303276"/>
    <w:rsid w:val="00314CED"/>
    <w:rsid w:val="00317DE5"/>
    <w:rsid w:val="00322DEF"/>
    <w:rsid w:val="003350E2"/>
    <w:rsid w:val="00340B01"/>
    <w:rsid w:val="00346AA3"/>
    <w:rsid w:val="0035128B"/>
    <w:rsid w:val="0035207C"/>
    <w:rsid w:val="00352901"/>
    <w:rsid w:val="0038536A"/>
    <w:rsid w:val="00386811"/>
    <w:rsid w:val="00392BC8"/>
    <w:rsid w:val="003A497A"/>
    <w:rsid w:val="003B1443"/>
    <w:rsid w:val="003B1AEE"/>
    <w:rsid w:val="003B1CBA"/>
    <w:rsid w:val="003B4EFC"/>
    <w:rsid w:val="003C722A"/>
    <w:rsid w:val="003E1409"/>
    <w:rsid w:val="003E6C33"/>
    <w:rsid w:val="003E6D57"/>
    <w:rsid w:val="003E7D35"/>
    <w:rsid w:val="003F0DE1"/>
    <w:rsid w:val="003F11DF"/>
    <w:rsid w:val="003F41E8"/>
    <w:rsid w:val="00413A8F"/>
    <w:rsid w:val="004169E3"/>
    <w:rsid w:val="00420771"/>
    <w:rsid w:val="00425AD1"/>
    <w:rsid w:val="00431F47"/>
    <w:rsid w:val="00437BAD"/>
    <w:rsid w:val="00443378"/>
    <w:rsid w:val="00447BE0"/>
    <w:rsid w:val="00452A57"/>
    <w:rsid w:val="0046146A"/>
    <w:rsid w:val="004736B7"/>
    <w:rsid w:val="0048034E"/>
    <w:rsid w:val="00482563"/>
    <w:rsid w:val="00484506"/>
    <w:rsid w:val="004A117B"/>
    <w:rsid w:val="004B169E"/>
    <w:rsid w:val="004B2D9D"/>
    <w:rsid w:val="004B5B0E"/>
    <w:rsid w:val="004D00B8"/>
    <w:rsid w:val="004D452E"/>
    <w:rsid w:val="004E3E5C"/>
    <w:rsid w:val="004F4A96"/>
    <w:rsid w:val="004F5E91"/>
    <w:rsid w:val="00505867"/>
    <w:rsid w:val="00520B86"/>
    <w:rsid w:val="005351A1"/>
    <w:rsid w:val="00554DA6"/>
    <w:rsid w:val="00555DE8"/>
    <w:rsid w:val="00561ABA"/>
    <w:rsid w:val="005667B1"/>
    <w:rsid w:val="00572BFB"/>
    <w:rsid w:val="00583759"/>
    <w:rsid w:val="00587D70"/>
    <w:rsid w:val="00590C2F"/>
    <w:rsid w:val="005A2C16"/>
    <w:rsid w:val="005A3D68"/>
    <w:rsid w:val="005A6C2D"/>
    <w:rsid w:val="005A6D80"/>
    <w:rsid w:val="005C12AA"/>
    <w:rsid w:val="005C337D"/>
    <w:rsid w:val="005C7F8E"/>
    <w:rsid w:val="005D53FC"/>
    <w:rsid w:val="005E2DFF"/>
    <w:rsid w:val="005F481E"/>
    <w:rsid w:val="00613B23"/>
    <w:rsid w:val="006240CA"/>
    <w:rsid w:val="0063375E"/>
    <w:rsid w:val="00633B03"/>
    <w:rsid w:val="006424E9"/>
    <w:rsid w:val="006456BF"/>
    <w:rsid w:val="00646EB5"/>
    <w:rsid w:val="006506A3"/>
    <w:rsid w:val="00653ECB"/>
    <w:rsid w:val="00656622"/>
    <w:rsid w:val="00667D33"/>
    <w:rsid w:val="006734DD"/>
    <w:rsid w:val="006809CC"/>
    <w:rsid w:val="00686998"/>
    <w:rsid w:val="0069298D"/>
    <w:rsid w:val="006A2A78"/>
    <w:rsid w:val="006A69E1"/>
    <w:rsid w:val="006B065D"/>
    <w:rsid w:val="006B0B1B"/>
    <w:rsid w:val="006B4EF4"/>
    <w:rsid w:val="006C4642"/>
    <w:rsid w:val="006D0740"/>
    <w:rsid w:val="006D40E9"/>
    <w:rsid w:val="006D48F3"/>
    <w:rsid w:val="006D4933"/>
    <w:rsid w:val="006D61B5"/>
    <w:rsid w:val="006F4A3B"/>
    <w:rsid w:val="00715455"/>
    <w:rsid w:val="00730386"/>
    <w:rsid w:val="0073694F"/>
    <w:rsid w:val="00755CC6"/>
    <w:rsid w:val="007650C0"/>
    <w:rsid w:val="00766841"/>
    <w:rsid w:val="0078245F"/>
    <w:rsid w:val="00787D90"/>
    <w:rsid w:val="00793ED3"/>
    <w:rsid w:val="007943B2"/>
    <w:rsid w:val="007A3CBD"/>
    <w:rsid w:val="007A6BF2"/>
    <w:rsid w:val="007A7764"/>
    <w:rsid w:val="007A7DAA"/>
    <w:rsid w:val="007B1921"/>
    <w:rsid w:val="007B3384"/>
    <w:rsid w:val="007B3862"/>
    <w:rsid w:val="007C1418"/>
    <w:rsid w:val="007C308E"/>
    <w:rsid w:val="007D1395"/>
    <w:rsid w:val="007D5F40"/>
    <w:rsid w:val="007E27ED"/>
    <w:rsid w:val="007F0EF1"/>
    <w:rsid w:val="007F5B38"/>
    <w:rsid w:val="00807148"/>
    <w:rsid w:val="0081610C"/>
    <w:rsid w:val="00823F04"/>
    <w:rsid w:val="00825D46"/>
    <w:rsid w:val="0083270D"/>
    <w:rsid w:val="0084412D"/>
    <w:rsid w:val="00857AA3"/>
    <w:rsid w:val="00862BAB"/>
    <w:rsid w:val="0087010E"/>
    <w:rsid w:val="00872013"/>
    <w:rsid w:val="00872B53"/>
    <w:rsid w:val="00880133"/>
    <w:rsid w:val="008810D6"/>
    <w:rsid w:val="00881808"/>
    <w:rsid w:val="008A4DB3"/>
    <w:rsid w:val="008B6A3C"/>
    <w:rsid w:val="008B75D7"/>
    <w:rsid w:val="008C0428"/>
    <w:rsid w:val="008C5D29"/>
    <w:rsid w:val="008E2960"/>
    <w:rsid w:val="008F0FBC"/>
    <w:rsid w:val="008F10E4"/>
    <w:rsid w:val="008F33E9"/>
    <w:rsid w:val="00913BA3"/>
    <w:rsid w:val="0092257E"/>
    <w:rsid w:val="00923093"/>
    <w:rsid w:val="00932A25"/>
    <w:rsid w:val="00940F45"/>
    <w:rsid w:val="00943A06"/>
    <w:rsid w:val="0095150D"/>
    <w:rsid w:val="00956780"/>
    <w:rsid w:val="00964B20"/>
    <w:rsid w:val="00975C3E"/>
    <w:rsid w:val="009819D8"/>
    <w:rsid w:val="00992A3D"/>
    <w:rsid w:val="009A6036"/>
    <w:rsid w:val="009C1D27"/>
    <w:rsid w:val="009C1DEE"/>
    <w:rsid w:val="009C6AF5"/>
    <w:rsid w:val="009C752A"/>
    <w:rsid w:val="009D0E4D"/>
    <w:rsid w:val="009E6FF4"/>
    <w:rsid w:val="009E7A2B"/>
    <w:rsid w:val="009F2763"/>
    <w:rsid w:val="009F4A40"/>
    <w:rsid w:val="00A240EE"/>
    <w:rsid w:val="00A33E4F"/>
    <w:rsid w:val="00A51533"/>
    <w:rsid w:val="00A54F15"/>
    <w:rsid w:val="00A5504B"/>
    <w:rsid w:val="00A70DBB"/>
    <w:rsid w:val="00A85578"/>
    <w:rsid w:val="00A9165E"/>
    <w:rsid w:val="00A94274"/>
    <w:rsid w:val="00AA3889"/>
    <w:rsid w:val="00AB72C2"/>
    <w:rsid w:val="00AD19D2"/>
    <w:rsid w:val="00AD60D6"/>
    <w:rsid w:val="00AD6BC4"/>
    <w:rsid w:val="00AF2F85"/>
    <w:rsid w:val="00AF46CE"/>
    <w:rsid w:val="00B00013"/>
    <w:rsid w:val="00B06AB1"/>
    <w:rsid w:val="00B164A0"/>
    <w:rsid w:val="00B25A67"/>
    <w:rsid w:val="00B33167"/>
    <w:rsid w:val="00B5148E"/>
    <w:rsid w:val="00B52683"/>
    <w:rsid w:val="00B536CE"/>
    <w:rsid w:val="00B65C92"/>
    <w:rsid w:val="00B729F3"/>
    <w:rsid w:val="00B72F32"/>
    <w:rsid w:val="00B760BF"/>
    <w:rsid w:val="00B76AEA"/>
    <w:rsid w:val="00B86588"/>
    <w:rsid w:val="00B92B08"/>
    <w:rsid w:val="00B95997"/>
    <w:rsid w:val="00B977E1"/>
    <w:rsid w:val="00BC240D"/>
    <w:rsid w:val="00BD1437"/>
    <w:rsid w:val="00BE21F6"/>
    <w:rsid w:val="00BE79A5"/>
    <w:rsid w:val="00BF02C5"/>
    <w:rsid w:val="00C04BD1"/>
    <w:rsid w:val="00C075BE"/>
    <w:rsid w:val="00C13B32"/>
    <w:rsid w:val="00C435A9"/>
    <w:rsid w:val="00C43F97"/>
    <w:rsid w:val="00C463A8"/>
    <w:rsid w:val="00C51648"/>
    <w:rsid w:val="00C554C9"/>
    <w:rsid w:val="00C74267"/>
    <w:rsid w:val="00CA7A3C"/>
    <w:rsid w:val="00CB018A"/>
    <w:rsid w:val="00CB474C"/>
    <w:rsid w:val="00CC3AE8"/>
    <w:rsid w:val="00CE3C7D"/>
    <w:rsid w:val="00D01003"/>
    <w:rsid w:val="00D04C29"/>
    <w:rsid w:val="00D1324C"/>
    <w:rsid w:val="00D20B69"/>
    <w:rsid w:val="00D36B6F"/>
    <w:rsid w:val="00D43C84"/>
    <w:rsid w:val="00D57656"/>
    <w:rsid w:val="00D83650"/>
    <w:rsid w:val="00D86CFF"/>
    <w:rsid w:val="00D95878"/>
    <w:rsid w:val="00DA5583"/>
    <w:rsid w:val="00DA6CB6"/>
    <w:rsid w:val="00DC0AC8"/>
    <w:rsid w:val="00DD6AB4"/>
    <w:rsid w:val="00DE77E2"/>
    <w:rsid w:val="00DF059E"/>
    <w:rsid w:val="00DF10ED"/>
    <w:rsid w:val="00DF2222"/>
    <w:rsid w:val="00E073A0"/>
    <w:rsid w:val="00E0742C"/>
    <w:rsid w:val="00E11989"/>
    <w:rsid w:val="00E1584F"/>
    <w:rsid w:val="00E20F97"/>
    <w:rsid w:val="00E32261"/>
    <w:rsid w:val="00E367D3"/>
    <w:rsid w:val="00E37DFB"/>
    <w:rsid w:val="00E45CE4"/>
    <w:rsid w:val="00E61256"/>
    <w:rsid w:val="00E64A24"/>
    <w:rsid w:val="00E72445"/>
    <w:rsid w:val="00E76B22"/>
    <w:rsid w:val="00E86AA3"/>
    <w:rsid w:val="00EA5C33"/>
    <w:rsid w:val="00EC200C"/>
    <w:rsid w:val="00EC65B2"/>
    <w:rsid w:val="00ED06C3"/>
    <w:rsid w:val="00ED09DF"/>
    <w:rsid w:val="00EE0875"/>
    <w:rsid w:val="00F04F7B"/>
    <w:rsid w:val="00F0734E"/>
    <w:rsid w:val="00F17323"/>
    <w:rsid w:val="00F26A52"/>
    <w:rsid w:val="00F453ED"/>
    <w:rsid w:val="00F46E6D"/>
    <w:rsid w:val="00F640F6"/>
    <w:rsid w:val="00F720BB"/>
    <w:rsid w:val="00F82B5B"/>
    <w:rsid w:val="00F87DE5"/>
    <w:rsid w:val="00FA7345"/>
    <w:rsid w:val="00FC7052"/>
    <w:rsid w:val="00FC7D4E"/>
    <w:rsid w:val="00FD7474"/>
    <w:rsid w:val="00FE275D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071F4"/>
  <w15:chartTrackingRefBased/>
  <w15:docId w15:val="{D294A75E-33DE-44E1-81B4-21946D08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998"/>
  </w:style>
  <w:style w:type="paragraph" w:styleId="Heading1">
    <w:name w:val="heading 1"/>
    <w:basedOn w:val="Normal"/>
    <w:next w:val="Normal"/>
    <w:link w:val="Heading1Char"/>
    <w:uiPriority w:val="9"/>
    <w:qFormat/>
    <w:rsid w:val="00D83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D18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C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0BF5"/>
    <w:rPr>
      <w:color w:val="0000FF"/>
      <w:u w:val="single"/>
    </w:rPr>
  </w:style>
  <w:style w:type="paragraph" w:customStyle="1" w:styleId="Default">
    <w:name w:val="Default"/>
    <w:rsid w:val="008C5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3316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D18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D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6CB6"/>
    <w:pPr>
      <w:ind w:left="720"/>
      <w:contextualSpacing/>
    </w:pPr>
  </w:style>
  <w:style w:type="character" w:customStyle="1" w:styleId="normaltextrun">
    <w:name w:val="normaltextrun"/>
    <w:basedOn w:val="DefaultParagraphFont"/>
    <w:rsid w:val="00EA5C33"/>
  </w:style>
  <w:style w:type="character" w:customStyle="1" w:styleId="Heading1Char">
    <w:name w:val="Heading 1 Char"/>
    <w:basedOn w:val="DefaultParagraphFont"/>
    <w:link w:val="Heading1"/>
    <w:uiPriority w:val="9"/>
    <w:rsid w:val="00D836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elementtoproof">
    <w:name w:val="x_elementtoproof"/>
    <w:basedOn w:val="Normal"/>
    <w:rsid w:val="00B2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7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76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7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65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45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2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01.safelinks.protection.outlook.com/ap/t-59584e83/?url=https%3A%2F%2Fteams.microsoft.com%2Fl%2Fmeetup-join%2F19%253ameeting_ZWZiZTYwYzAtMWNjYy00Yzc3LTkxNWItNGVhNDg5MmJjNWQ0%2540thread.v2%2F0%3Fcontext%3D%257b%2522Tid%2522%253a%252206e1fe28-5f8b-4075-bf6c-ae24be1a7992%2522%252c%2522Oid%2522%253a%2522b34bd1a5-7e7f-4864-8891-7d38e054f46d%2522%257d&amp;data=05%7C02%7Cingrid.merzbacher-boucher%40muhc.mcgill.ca%7C8581f87f9ca04ccff36b08ddbfcf3430%7C06e1fe285f8b4075bf6cae24be1a7992%7C0%7C0%7C638877618893762476%7CUnknown%7CTWFpbGZsb3d8eyJFbXB0eU1hcGkiOnRydWUsIlYiOiIwLjAuMDAwMCIsIlAiOiJXaW4zMiIsIkFOIjoiTWFpbCIsIldUIjoyfQ%3D%3D%7C0%7C%7C%7C&amp;sdata=EXT2UBpMJeNv4Bs5ljMhBpkFM2ysOhYuFbL3JExX2NM%3D&amp;reserved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CUSM\MUHC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MALORIE PIERRE-FECU</dc:creator>
  <cp:keywords/>
  <dc:description/>
  <cp:lastModifiedBy>INGRID MERZBACHER-BOUCHER</cp:lastModifiedBy>
  <cp:revision>6</cp:revision>
  <cp:lastPrinted>2025-05-13T12:27:00Z</cp:lastPrinted>
  <dcterms:created xsi:type="dcterms:W3CDTF">2025-07-09T15:58:00Z</dcterms:created>
  <dcterms:modified xsi:type="dcterms:W3CDTF">2025-07-14T18:51:00Z</dcterms:modified>
</cp:coreProperties>
</file>